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DE5" w:rsidRDefault="003F2EA9">
      <w:r>
        <w:rPr>
          <w:noProof/>
          <w:lang w:eastAsia="ru-RU"/>
        </w:rPr>
        <w:drawing>
          <wp:inline distT="0" distB="0" distL="0" distR="0">
            <wp:extent cx="5940425" cy="10351683"/>
            <wp:effectExtent l="19050" t="0" r="3175" b="0"/>
            <wp:docPr id="1" name="Рисунок 1" descr="C:\Users\Овечкин\Desktop\ор\Фрагмент  №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вечкин\Desktop\ор\Фрагмент  №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351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1DE5" w:rsidSect="00B01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2EA9"/>
    <w:rsid w:val="003F2EA9"/>
    <w:rsid w:val="0091269F"/>
    <w:rsid w:val="00963EE7"/>
    <w:rsid w:val="00B01DE5"/>
    <w:rsid w:val="00C04DE6"/>
    <w:rsid w:val="00D7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E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Овечкин Михаил Сергеевич</dc:creator>
  <cp:lastModifiedBy>Овечкин Михаил Сергеевич</cp:lastModifiedBy>
  <cp:revision>1</cp:revision>
  <dcterms:created xsi:type="dcterms:W3CDTF">2014-04-23T09:32:00Z</dcterms:created>
  <dcterms:modified xsi:type="dcterms:W3CDTF">2014-04-23T09:33:00Z</dcterms:modified>
</cp:coreProperties>
</file>